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12" w:rsidRPr="00671B1F" w:rsidRDefault="00410493" w:rsidP="00263C37">
      <w:pPr>
        <w:jc w:val="right"/>
        <w:rPr>
          <w:i/>
        </w:rPr>
      </w:pPr>
      <w:r>
        <w:rPr>
          <w:noProof/>
        </w:rPr>
        <w:t>Príloha č.1</w:t>
      </w:r>
    </w:p>
    <w:p w:rsidR="00EA3912" w:rsidRDefault="00EA3912" w:rsidP="006637FE">
      <w:pPr>
        <w:pStyle w:val="Hlavika"/>
      </w:pPr>
    </w:p>
    <w:p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3141"/>
        <w:gridCol w:w="1678"/>
        <w:gridCol w:w="1951"/>
        <w:gridCol w:w="1630"/>
      </w:tblGrid>
      <w:tr w:rsidR="005C68FC" w:rsidRPr="005C68FC" w:rsidTr="00D1070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3141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5C68FC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5C68FC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5C68FC" w:rsidRPr="005C68FC" w:rsidTr="00D10704">
        <w:trPr>
          <w:trHeight w:val="675"/>
        </w:trPr>
        <w:tc>
          <w:tcPr>
            <w:tcW w:w="823" w:type="dxa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3141" w:type="dxa"/>
            <w:vAlign w:val="center"/>
          </w:tcPr>
          <w:p w:rsidR="005C68FC" w:rsidRPr="00F419DE" w:rsidRDefault="002A0CEA" w:rsidP="0076248B">
            <w:pPr>
              <w:keepNext/>
              <w:rPr>
                <w:b/>
              </w:rPr>
            </w:pPr>
            <w:r w:rsidRPr="002A0CEA">
              <w:rPr>
                <w:rFonts w:eastAsiaTheme="minorHAnsi"/>
                <w:b/>
                <w:bCs/>
                <w:color w:val="222222"/>
              </w:rPr>
              <w:t>Stavebné úpravy pre vytvorenie Komunitného  centra, Topoľovka</w:t>
            </w:r>
          </w:p>
        </w:tc>
        <w:tc>
          <w:tcPr>
            <w:tcW w:w="1678" w:type="dxa"/>
            <w:vAlign w:val="center"/>
          </w:tcPr>
          <w:p w:rsidR="005C68FC" w:rsidRPr="005C68FC" w:rsidRDefault="005C68FC" w:rsidP="00F954AD">
            <w:pPr>
              <w:keepNext/>
            </w:pPr>
          </w:p>
        </w:tc>
        <w:tc>
          <w:tcPr>
            <w:tcW w:w="1951" w:type="dxa"/>
            <w:vAlign w:val="center"/>
          </w:tcPr>
          <w:p w:rsidR="005C68FC" w:rsidRPr="005C68FC" w:rsidRDefault="005C68FC" w:rsidP="00F954AD">
            <w:pPr>
              <w:keepNext/>
            </w:pPr>
          </w:p>
        </w:tc>
        <w:tc>
          <w:tcPr>
            <w:tcW w:w="1630" w:type="dxa"/>
            <w:vAlign w:val="center"/>
          </w:tcPr>
          <w:p w:rsidR="005C68FC" w:rsidRPr="005C68FC" w:rsidRDefault="005C68FC" w:rsidP="00F954AD">
            <w:pPr>
              <w:keepNext/>
            </w:pPr>
          </w:p>
        </w:tc>
      </w:tr>
    </w:tbl>
    <w:p w:rsidR="00671B1F" w:rsidRDefault="00671B1F" w:rsidP="00671B1F">
      <w:pPr>
        <w:keepNext/>
        <w:rPr>
          <w:rFonts w:asciiTheme="minorHAnsi" w:hAnsiTheme="minorHAnsi"/>
          <w:szCs w:val="20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:rsidR="00DA54CF" w:rsidRDefault="00DA54CF" w:rsidP="00DA54CF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3141"/>
        <w:gridCol w:w="5259"/>
      </w:tblGrid>
      <w:tr w:rsidR="00DA54CF" w:rsidRPr="005C68FC" w:rsidTr="00D1070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DA54CF" w:rsidRPr="005C68FC" w:rsidRDefault="00DA54CF" w:rsidP="00383E52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3141" w:type="dxa"/>
            <w:shd w:val="clear" w:color="auto" w:fill="F2F2F2" w:themeFill="background1" w:themeFillShade="F2"/>
            <w:vAlign w:val="center"/>
          </w:tcPr>
          <w:p w:rsidR="00DA54CF" w:rsidRPr="005C68FC" w:rsidRDefault="00DA54CF" w:rsidP="00383E5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259" w:type="dxa"/>
            <w:shd w:val="clear" w:color="auto" w:fill="F2F2F2" w:themeFill="background1" w:themeFillShade="F2"/>
            <w:vAlign w:val="center"/>
          </w:tcPr>
          <w:p w:rsidR="00DA54CF" w:rsidRPr="005C68FC" w:rsidRDefault="00DA54CF" w:rsidP="00DA54C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DA54CF" w:rsidRPr="005C68FC" w:rsidTr="00D10704">
        <w:trPr>
          <w:trHeight w:val="675"/>
        </w:trPr>
        <w:tc>
          <w:tcPr>
            <w:tcW w:w="823" w:type="dxa"/>
            <w:vAlign w:val="center"/>
          </w:tcPr>
          <w:p w:rsidR="00DA54CF" w:rsidRPr="005C68FC" w:rsidRDefault="00DA54CF" w:rsidP="00383E5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3141" w:type="dxa"/>
            <w:vAlign w:val="center"/>
          </w:tcPr>
          <w:p w:rsidR="00DA54CF" w:rsidRPr="00F419DE" w:rsidRDefault="002A0CEA" w:rsidP="0076248B">
            <w:pPr>
              <w:keepNext/>
              <w:rPr>
                <w:b/>
              </w:rPr>
            </w:pPr>
            <w:r w:rsidRPr="002A0CEA">
              <w:rPr>
                <w:rFonts w:eastAsiaTheme="minorHAnsi"/>
                <w:b/>
                <w:bCs/>
                <w:color w:val="222222"/>
              </w:rPr>
              <w:t>Stavebné úpravy pre vytvorenie Komunitného  centra, Topoľovka</w:t>
            </w:r>
            <w:bookmarkStart w:id="0" w:name="_GoBack"/>
            <w:bookmarkEnd w:id="0"/>
          </w:p>
        </w:tc>
        <w:tc>
          <w:tcPr>
            <w:tcW w:w="5259" w:type="dxa"/>
            <w:vAlign w:val="center"/>
          </w:tcPr>
          <w:p w:rsidR="00DA54CF" w:rsidRPr="005C68FC" w:rsidRDefault="00DA54CF" w:rsidP="00383E52">
            <w:pPr>
              <w:keepNext/>
            </w:pPr>
          </w:p>
        </w:tc>
      </w:tr>
    </w:tbl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>Podpis</w:t>
      </w:r>
      <w:r>
        <w:rPr>
          <w:rStyle w:val="Odkaznapoznmkupodiarou"/>
          <w:lang w:eastAsia="cs-CZ"/>
        </w:rPr>
        <w:footnoteReference w:id="1"/>
      </w:r>
    </w:p>
    <w:p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 w:rsidSect="000378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99" w:rsidRDefault="005C4899" w:rsidP="002F787C">
      <w:pPr>
        <w:spacing w:line="240" w:lineRule="auto"/>
      </w:pPr>
      <w:r>
        <w:separator/>
      </w:r>
    </w:p>
  </w:endnote>
  <w:endnote w:type="continuationSeparator" w:id="0">
    <w:p w:rsidR="005C4899" w:rsidRDefault="005C4899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99" w:rsidRDefault="005C4899" w:rsidP="002F787C">
      <w:pPr>
        <w:spacing w:line="240" w:lineRule="auto"/>
      </w:pPr>
      <w:r>
        <w:separator/>
      </w:r>
    </w:p>
  </w:footnote>
  <w:footnote w:type="continuationSeparator" w:id="0">
    <w:p w:rsidR="005C4899" w:rsidRDefault="005C4899" w:rsidP="002F787C">
      <w:pPr>
        <w:spacing w:line="240" w:lineRule="auto"/>
      </w:pPr>
      <w:r>
        <w:continuationSeparator/>
      </w:r>
    </w:p>
  </w:footnote>
  <w:footnote w:id="1">
    <w:p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Odkaznapoznmkupodiarou"/>
          <w:sz w:val="20"/>
          <w:szCs w:val="20"/>
        </w:rPr>
        <w:footnoteRef/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1F" w:rsidRPr="00DA54CF" w:rsidRDefault="00671B1F" w:rsidP="00436B79">
    <w:pPr>
      <w:pStyle w:val="Hlavika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8"/>
    <w:rsid w:val="000133B0"/>
    <w:rsid w:val="0002366A"/>
    <w:rsid w:val="000378F2"/>
    <w:rsid w:val="00062040"/>
    <w:rsid w:val="000640C8"/>
    <w:rsid w:val="00081297"/>
    <w:rsid w:val="000830A1"/>
    <w:rsid w:val="00086CC6"/>
    <w:rsid w:val="000F5562"/>
    <w:rsid w:val="001038B2"/>
    <w:rsid w:val="001259B6"/>
    <w:rsid w:val="001311B0"/>
    <w:rsid w:val="00136C28"/>
    <w:rsid w:val="0016708A"/>
    <w:rsid w:val="00172A3D"/>
    <w:rsid w:val="00184E2D"/>
    <w:rsid w:val="001A6C59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4171"/>
    <w:rsid w:val="002A0CEA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3A1B"/>
    <w:rsid w:val="00334C8A"/>
    <w:rsid w:val="003359C2"/>
    <w:rsid w:val="0034495C"/>
    <w:rsid w:val="003479DA"/>
    <w:rsid w:val="003809F2"/>
    <w:rsid w:val="00381E9C"/>
    <w:rsid w:val="003A5E5A"/>
    <w:rsid w:val="003A7026"/>
    <w:rsid w:val="003B0806"/>
    <w:rsid w:val="00400CFD"/>
    <w:rsid w:val="00410493"/>
    <w:rsid w:val="00423ACE"/>
    <w:rsid w:val="00436196"/>
    <w:rsid w:val="00436B79"/>
    <w:rsid w:val="004561BF"/>
    <w:rsid w:val="004671D7"/>
    <w:rsid w:val="00475FBF"/>
    <w:rsid w:val="00487A7C"/>
    <w:rsid w:val="004933CA"/>
    <w:rsid w:val="004A2F6B"/>
    <w:rsid w:val="004A7B48"/>
    <w:rsid w:val="004C2FC7"/>
    <w:rsid w:val="004E0B36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6248B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1F5B"/>
    <w:rsid w:val="009A20DF"/>
    <w:rsid w:val="009C1020"/>
    <w:rsid w:val="00A217D4"/>
    <w:rsid w:val="00A2556C"/>
    <w:rsid w:val="00A60BB6"/>
    <w:rsid w:val="00A7394E"/>
    <w:rsid w:val="00AA4E67"/>
    <w:rsid w:val="00AC0C52"/>
    <w:rsid w:val="00AD38C9"/>
    <w:rsid w:val="00B22429"/>
    <w:rsid w:val="00B617E7"/>
    <w:rsid w:val="00B644CA"/>
    <w:rsid w:val="00B801F8"/>
    <w:rsid w:val="00BC0ED3"/>
    <w:rsid w:val="00BC5CB4"/>
    <w:rsid w:val="00C215E7"/>
    <w:rsid w:val="00C41FAA"/>
    <w:rsid w:val="00C5048B"/>
    <w:rsid w:val="00C6335E"/>
    <w:rsid w:val="00C8437B"/>
    <w:rsid w:val="00C95150"/>
    <w:rsid w:val="00C97689"/>
    <w:rsid w:val="00CA72FE"/>
    <w:rsid w:val="00CC02BF"/>
    <w:rsid w:val="00D10704"/>
    <w:rsid w:val="00D22287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E25D6"/>
    <w:rsid w:val="00EF7323"/>
    <w:rsid w:val="00F26428"/>
    <w:rsid w:val="00F419DE"/>
    <w:rsid w:val="00FE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AC3FD-18F8-4CD9-8557-F9382FA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FA8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391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D679E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lnywebov">
    <w:name w:val="Normal (Web)"/>
    <w:basedOn w:val="Normlny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Predvolenpsmoodseku"/>
    <w:rsid w:val="00DA536F"/>
  </w:style>
  <w:style w:type="character" w:styleId="Odkaznakomentr">
    <w:name w:val="annotation reference"/>
    <w:basedOn w:val="Predvolenpsmoodseku"/>
    <w:uiPriority w:val="99"/>
    <w:semiHidden/>
    <w:unhideWhenUsed/>
    <w:rsid w:val="009C1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A0A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1B3D-3491-474A-B5BF-B943005D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Klajban Anton</cp:lastModifiedBy>
  <cp:revision>2</cp:revision>
  <cp:lastPrinted>2017-07-18T13:47:00Z</cp:lastPrinted>
  <dcterms:created xsi:type="dcterms:W3CDTF">2022-01-13T11:00:00Z</dcterms:created>
  <dcterms:modified xsi:type="dcterms:W3CDTF">2022-01-13T11:00:00Z</dcterms:modified>
</cp:coreProperties>
</file>